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45"/>
      </w:tblGrid>
      <w:tr w:rsidR="00F448AD" w:rsidTr="00966150">
        <w:trPr>
          <w:trHeight w:val="853"/>
        </w:trPr>
        <w:tc>
          <w:tcPr>
            <w:tcW w:w="4679" w:type="dxa"/>
          </w:tcPr>
          <w:p w:rsidR="00F448AD" w:rsidRDefault="00A83EB5" w:rsidP="00F4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 MẶT TRẬN TỔ QUỐC VIỆT NAM</w:t>
            </w:r>
          </w:p>
          <w:p w:rsidR="00F448AD" w:rsidRPr="00A83EB5" w:rsidRDefault="001657A2" w:rsidP="00F4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B5">
              <w:rPr>
                <w:rFonts w:ascii="Times New Roman" w:hAnsi="Times New Roman" w:cs="Times New Roman"/>
                <w:sz w:val="24"/>
                <w:szCs w:val="24"/>
              </w:rPr>
              <w:t xml:space="preserve"> TỈNH ĐIỆN BIÊN</w:t>
            </w:r>
          </w:p>
          <w:p w:rsidR="00A83EB5" w:rsidRDefault="00A83EB5" w:rsidP="00F4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BAN THƯỜNG TRỰ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  <w:p w:rsidR="00A83EB5" w:rsidRPr="00F448AD" w:rsidRDefault="008D6F65" w:rsidP="00F4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46355</wp:posOffset>
                      </wp:positionV>
                      <wp:extent cx="897255" cy="0"/>
                      <wp:effectExtent l="5715" t="11430" r="11430" b="762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7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7.55pt;margin-top:3.65pt;width:7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ExHQIAADo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5245" w:type="dxa"/>
          </w:tcPr>
          <w:p w:rsidR="00F448AD" w:rsidRDefault="00F448AD" w:rsidP="00F4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F448AD" w:rsidRPr="00F448AD" w:rsidRDefault="008D6F65" w:rsidP="00F448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219075</wp:posOffset>
                      </wp:positionV>
                      <wp:extent cx="2061845" cy="635"/>
                      <wp:effectExtent l="6350" t="9525" r="825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18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4.65pt;margin-top:17.25pt;width:162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e2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"/>
                  </w:pict>
                </mc:Fallback>
              </mc:AlternateContent>
            </w:r>
            <w:r w:rsidR="00F448AD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F448AD" w:rsidRPr="00F448AD" w:rsidTr="00966150">
        <w:tc>
          <w:tcPr>
            <w:tcW w:w="4679" w:type="dxa"/>
          </w:tcPr>
          <w:p w:rsidR="00F448AD" w:rsidRPr="00F448AD" w:rsidRDefault="00F448AD" w:rsidP="00A83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Số:  </w:t>
            </w:r>
            <w:r w:rsidR="003F4969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/GM-</w:t>
            </w:r>
            <w:r w:rsidR="005E4DA7">
              <w:rPr>
                <w:rFonts w:ascii="Times New Roman" w:hAnsi="Times New Roman" w:cs="Times New Roman"/>
                <w:sz w:val="26"/>
                <w:szCs w:val="26"/>
              </w:rPr>
              <w:t>UBMTTQ</w:t>
            </w:r>
          </w:p>
        </w:tc>
        <w:tc>
          <w:tcPr>
            <w:tcW w:w="5245" w:type="dxa"/>
          </w:tcPr>
          <w:p w:rsidR="00F448AD" w:rsidRPr="00F448AD" w:rsidRDefault="00F448AD" w:rsidP="003F496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Điện Biên, ngày </w:t>
            </w:r>
            <w:r w:rsidR="003F4969">
              <w:rPr>
                <w:rFonts w:ascii="Times New Roman" w:hAnsi="Times New Roman" w:cs="Times New Roman"/>
                <w:i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7 năm 2016</w:t>
            </w:r>
          </w:p>
        </w:tc>
      </w:tr>
    </w:tbl>
    <w:p w:rsidR="00AD2798" w:rsidRDefault="00AD2798" w:rsidP="00F448AD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8AD" w:rsidRDefault="00F448AD" w:rsidP="005C4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GIẤY MỜI</w:t>
      </w:r>
    </w:p>
    <w:p w:rsidR="005C46D9" w:rsidRDefault="005C46D9" w:rsidP="005C4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V/v dự Hội nghị trực tuyến công tác chuẩn bị thực hiện </w:t>
      </w:r>
    </w:p>
    <w:p w:rsidR="005C46D9" w:rsidRDefault="005C46D9" w:rsidP="005C4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Chương trình mục tiêu về Công nghệ thông tin giai đoạn 2016 - 2020 </w:t>
      </w:r>
    </w:p>
    <w:p w:rsidR="005C46D9" w:rsidRDefault="008D6F65" w:rsidP="005C4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71120</wp:posOffset>
                </wp:positionV>
                <wp:extent cx="681355" cy="0"/>
                <wp:effectExtent l="8890" t="9525" r="508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6.15pt;margin-top:5.6pt;width:53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L6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"/>
            </w:pict>
          </mc:Fallback>
        </mc:AlternateContent>
      </w:r>
      <w:r w:rsidR="005C4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0EA" w:rsidRPr="00F448AD" w:rsidRDefault="00F448AD" w:rsidP="00D620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20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Kính gửi: </w:t>
      </w:r>
    </w:p>
    <w:tbl>
      <w:tblPr>
        <w:tblStyle w:val="TableGrid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D620EA" w:rsidTr="00D620EA">
        <w:tc>
          <w:tcPr>
            <w:tcW w:w="5777" w:type="dxa"/>
          </w:tcPr>
          <w:p w:rsidR="00D620EA" w:rsidRDefault="00D620EA" w:rsidP="00D620EA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UBND tỉnh;</w:t>
            </w:r>
          </w:p>
          <w:p w:rsidR="00D620EA" w:rsidRDefault="00D620EA" w:rsidP="00D620EA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Sở Kế hoạch và Đầu tư;</w:t>
            </w:r>
          </w:p>
          <w:p w:rsidR="00D620EA" w:rsidRDefault="00D620EA" w:rsidP="00D620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Sở Tài chính.</w:t>
            </w:r>
          </w:p>
        </w:tc>
      </w:tr>
    </w:tbl>
    <w:p w:rsidR="00415668" w:rsidRDefault="00D620EA" w:rsidP="00415668">
      <w:pPr>
        <w:tabs>
          <w:tab w:val="left" w:pos="709"/>
        </w:tabs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Thực hiện Giấy mời số </w:t>
      </w:r>
      <w:r w:rsidR="00C50A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28/GM-BTTTT ngày 15/7/2016 của Bộ Thông tin và Truyền thông về việc tổ chức Hội nghị trực tuyến về công tác chuẩn bị</w:t>
      </w:r>
      <w:r w:rsidR="00C5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thực hiện Chương trình mục tiêu về Công nghệ thông tin giai đoạn 2016 - 2020. </w:t>
      </w:r>
      <w:r w:rsidR="00415668">
        <w:rPr>
          <w:rFonts w:ascii="Times New Roman" w:hAnsi="Times New Roman" w:cs="Times New Roman"/>
          <w:sz w:val="28"/>
          <w:szCs w:val="28"/>
        </w:rPr>
        <w:t xml:space="preserve">Bộ Thông tin và Truyền thông phối hợp với </w:t>
      </w:r>
      <w:r>
        <w:rPr>
          <w:rFonts w:ascii="Times New Roman" w:hAnsi="Times New Roman" w:cs="Times New Roman"/>
          <w:sz w:val="28"/>
          <w:szCs w:val="28"/>
        </w:rPr>
        <w:t>Sở Thông tin và Truyền thông tổ chức Hội nghị trực tuyến về công tác chuẩn bị thực hiện Chương trìn</w:t>
      </w:r>
      <w:r w:rsidR="00415668">
        <w:rPr>
          <w:rFonts w:ascii="Times New Roman" w:hAnsi="Times New Roman" w:cs="Times New Roman"/>
          <w:sz w:val="28"/>
          <w:szCs w:val="28"/>
        </w:rPr>
        <w:t>h</w:t>
      </w:r>
      <w:r w:rsidR="00C50A40">
        <w:rPr>
          <w:rFonts w:ascii="Times New Roman" w:hAnsi="Times New Roman" w:cs="Times New Roman"/>
          <w:sz w:val="28"/>
          <w:szCs w:val="28"/>
        </w:rPr>
        <w:t>. Hội nghị do Lãnh đạo Bộ Thông tin và Truyền thông chủ trì.</w:t>
      </w:r>
    </w:p>
    <w:p w:rsidR="00415668" w:rsidRPr="00B47E6F" w:rsidRDefault="00415668" w:rsidP="00B47E6F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B47E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1. Thời gian</w:t>
      </w:r>
      <w:r w:rsidRPr="00B47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B47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B47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14h00, thứ Ba, ngày 19/7/2016</w:t>
      </w:r>
      <w:r w:rsidR="00B47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15668" w:rsidRPr="00B47E6F" w:rsidRDefault="00415668" w:rsidP="00B47E6F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7E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2. Thành phần:</w:t>
      </w:r>
      <w:r w:rsidRPr="00B47E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B47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Trân trọng kính mời:</w:t>
      </w:r>
    </w:p>
    <w:p w:rsidR="00415668" w:rsidRPr="00B47E6F" w:rsidRDefault="00415668" w:rsidP="00B47E6F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7E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a) Đại diện Lãnh đạo UBND</w:t>
      </w:r>
      <w:r w:rsidRPr="00B47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tỉnh Điện Biên;</w:t>
      </w:r>
    </w:p>
    <w:p w:rsidR="00415668" w:rsidRPr="00B47E6F" w:rsidRDefault="00415668" w:rsidP="00B47E6F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b) Đại diện Lãnh đạo và đơn vị tham mưu các Sở Kế hoạch và Đầu tư, Tài chính, Thông tin và Truyền thông tỉnh Điện Biên</w:t>
      </w:r>
      <w:r w:rsidR="00B47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620EA" w:rsidRDefault="00966150" w:rsidP="00D620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295A">
        <w:rPr>
          <w:rFonts w:ascii="Times New Roman" w:hAnsi="Times New Roman" w:cs="Times New Roman"/>
          <w:i/>
          <w:sz w:val="28"/>
          <w:szCs w:val="28"/>
        </w:rPr>
        <w:t>3</w:t>
      </w:r>
      <w:r w:rsidR="00D620EA" w:rsidRPr="00E529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5295A">
        <w:rPr>
          <w:rFonts w:ascii="Times New Roman" w:hAnsi="Times New Roman" w:cs="Times New Roman"/>
          <w:i/>
          <w:sz w:val="28"/>
          <w:szCs w:val="28"/>
        </w:rPr>
        <w:t>Địa điểm:</w:t>
      </w:r>
      <w:r>
        <w:rPr>
          <w:rFonts w:ascii="Times New Roman" w:hAnsi="Times New Roman" w:cs="Times New Roman"/>
          <w:sz w:val="28"/>
          <w:szCs w:val="28"/>
        </w:rPr>
        <w:t xml:space="preserve"> Hội trường tầng 3, Sở Thông tin và Truyền thông</w:t>
      </w:r>
      <w:r w:rsidR="00B47E6F">
        <w:rPr>
          <w:rFonts w:ascii="Times New Roman" w:hAnsi="Times New Roman" w:cs="Times New Roman"/>
          <w:sz w:val="28"/>
          <w:szCs w:val="28"/>
        </w:rPr>
        <w:t xml:space="preserve"> tỉnh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E6F" w:rsidRPr="00B47E6F" w:rsidRDefault="00B47E6F" w:rsidP="00B47E6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E6F">
        <w:rPr>
          <w:rFonts w:ascii="Times New Roman" w:hAnsi="Times New Roman" w:cs="Times New Roman"/>
          <w:i/>
          <w:sz w:val="28"/>
          <w:szCs w:val="28"/>
        </w:rPr>
        <w:t>( Gửi kèm Giấy mời số 28/GM-BTTTT ngày 15/7/2016 c</w:t>
      </w:r>
      <w:r>
        <w:rPr>
          <w:rFonts w:ascii="Times New Roman" w:hAnsi="Times New Roman" w:cs="Times New Roman"/>
          <w:i/>
          <w:sz w:val="28"/>
          <w:szCs w:val="28"/>
        </w:rPr>
        <w:t>ủa</w:t>
      </w:r>
      <w:r w:rsidRPr="00B47E6F">
        <w:rPr>
          <w:rFonts w:ascii="Times New Roman" w:hAnsi="Times New Roman" w:cs="Times New Roman"/>
          <w:i/>
          <w:sz w:val="28"/>
          <w:szCs w:val="28"/>
        </w:rPr>
        <w:t xml:space="preserve"> Bộ Thông tin và Truyền thông)</w:t>
      </w:r>
    </w:p>
    <w:p w:rsidR="00966150" w:rsidRDefault="00966150" w:rsidP="00D620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Trân trọng kính mời./.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66150" w:rsidTr="00966150">
        <w:tc>
          <w:tcPr>
            <w:tcW w:w="4643" w:type="dxa"/>
          </w:tcPr>
          <w:p w:rsidR="00966150" w:rsidRPr="00B47E6F" w:rsidRDefault="00966150" w:rsidP="009661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966150" w:rsidRPr="00B47E6F" w:rsidRDefault="00966150" w:rsidP="009661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B47E6F">
              <w:rPr>
                <w:rFonts w:ascii="Times New Roman" w:hAnsi="Times New Roman" w:cs="Times New Roman"/>
              </w:rPr>
              <w:t>- Như trên;</w:t>
            </w:r>
          </w:p>
          <w:p w:rsidR="00B47E6F" w:rsidRPr="00B47E6F" w:rsidRDefault="00966150" w:rsidP="00E5295A">
            <w:pPr>
              <w:tabs>
                <w:tab w:val="left" w:pos="709"/>
                <w:tab w:val="center" w:pos="2213"/>
              </w:tabs>
              <w:jc w:val="both"/>
              <w:rPr>
                <w:rFonts w:ascii="Times New Roman" w:hAnsi="Times New Roman" w:cs="Times New Roman"/>
              </w:rPr>
            </w:pPr>
            <w:r w:rsidRPr="00B47E6F">
              <w:rPr>
                <w:rFonts w:ascii="Times New Roman" w:hAnsi="Times New Roman" w:cs="Times New Roman"/>
              </w:rPr>
              <w:t>- Lãnh đạo Sở;</w:t>
            </w:r>
          </w:p>
          <w:p w:rsidR="00B47E6F" w:rsidRPr="00B47E6F" w:rsidRDefault="00B47E6F" w:rsidP="00E5295A">
            <w:pPr>
              <w:tabs>
                <w:tab w:val="left" w:pos="709"/>
                <w:tab w:val="center" w:pos="2213"/>
              </w:tabs>
              <w:jc w:val="both"/>
              <w:rPr>
                <w:rFonts w:ascii="Times New Roman" w:hAnsi="Times New Roman" w:cs="Times New Roman"/>
              </w:rPr>
            </w:pPr>
            <w:r w:rsidRPr="00B47E6F">
              <w:rPr>
                <w:rFonts w:ascii="Times New Roman" w:hAnsi="Times New Roman" w:cs="Times New Roman"/>
              </w:rPr>
              <w:t>- Phòng KHTC; CNTT;</w:t>
            </w:r>
          </w:p>
          <w:p w:rsidR="00966150" w:rsidRPr="00B47E6F" w:rsidRDefault="00B47E6F" w:rsidP="00E5295A">
            <w:pPr>
              <w:tabs>
                <w:tab w:val="left" w:pos="709"/>
                <w:tab w:val="center" w:pos="2213"/>
              </w:tabs>
              <w:jc w:val="both"/>
              <w:rPr>
                <w:rFonts w:ascii="Times New Roman" w:hAnsi="Times New Roman" w:cs="Times New Roman"/>
              </w:rPr>
            </w:pPr>
            <w:r w:rsidRPr="00B47E6F">
              <w:rPr>
                <w:rFonts w:ascii="Times New Roman" w:hAnsi="Times New Roman" w:cs="Times New Roman"/>
              </w:rPr>
              <w:t>- Trung tâm CNTT&amp;TT;</w:t>
            </w:r>
            <w:r w:rsidR="00E5295A" w:rsidRPr="00B47E6F">
              <w:rPr>
                <w:rFonts w:ascii="Times New Roman" w:hAnsi="Times New Roman" w:cs="Times New Roman"/>
              </w:rPr>
              <w:tab/>
            </w:r>
          </w:p>
          <w:p w:rsidR="00966150" w:rsidRPr="00B47E6F" w:rsidRDefault="00966150" w:rsidP="009661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B47E6F">
              <w:rPr>
                <w:rFonts w:ascii="Times New Roman" w:hAnsi="Times New Roman" w:cs="Times New Roman"/>
              </w:rPr>
              <w:t>- Lưu: VT, VP.</w:t>
            </w:r>
          </w:p>
          <w:p w:rsidR="00966150" w:rsidRPr="00966150" w:rsidRDefault="00966150" w:rsidP="00D620EA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44" w:type="dxa"/>
          </w:tcPr>
          <w:p w:rsidR="00966150" w:rsidRDefault="00966150" w:rsidP="00966150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GIÁM ĐỐC</w:t>
            </w:r>
          </w:p>
          <w:p w:rsidR="00966150" w:rsidRDefault="00966150" w:rsidP="00966150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150" w:rsidRDefault="00966150" w:rsidP="00966150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150" w:rsidRDefault="00966150" w:rsidP="00966150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150" w:rsidRDefault="00966150" w:rsidP="00966150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150" w:rsidRPr="00966150" w:rsidRDefault="00966150" w:rsidP="00966150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Ngọc Kỷ</w:t>
            </w:r>
          </w:p>
        </w:tc>
      </w:tr>
    </w:tbl>
    <w:p w:rsidR="00D620EA" w:rsidRPr="00F448AD" w:rsidRDefault="00D620EA" w:rsidP="00D620EA">
      <w:pPr>
        <w:tabs>
          <w:tab w:val="left" w:pos="709"/>
        </w:tabs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</w:p>
    <w:sectPr w:rsidR="00D620EA" w:rsidRPr="00F448AD" w:rsidSect="00F448A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AD"/>
    <w:rsid w:val="001657A2"/>
    <w:rsid w:val="003F4969"/>
    <w:rsid w:val="00415668"/>
    <w:rsid w:val="005C46D9"/>
    <w:rsid w:val="005E4DA7"/>
    <w:rsid w:val="008D6F65"/>
    <w:rsid w:val="008F63DA"/>
    <w:rsid w:val="00966150"/>
    <w:rsid w:val="00A83EB5"/>
    <w:rsid w:val="00AD2798"/>
    <w:rsid w:val="00B47E6F"/>
    <w:rsid w:val="00C50A40"/>
    <w:rsid w:val="00CF6006"/>
    <w:rsid w:val="00D136BD"/>
    <w:rsid w:val="00D42F7E"/>
    <w:rsid w:val="00D620EA"/>
    <w:rsid w:val="00D640C6"/>
    <w:rsid w:val="00E5295A"/>
    <w:rsid w:val="00ED36DC"/>
    <w:rsid w:val="00F4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</dc:creator>
  <cp:lastModifiedBy>anhntv</cp:lastModifiedBy>
  <cp:revision>3</cp:revision>
  <dcterms:created xsi:type="dcterms:W3CDTF">2016-11-24T06:38:00Z</dcterms:created>
  <dcterms:modified xsi:type="dcterms:W3CDTF">2016-11-24T06:39:00Z</dcterms:modified>
</cp:coreProperties>
</file>